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center"/>
        <w:rPr>
          <w:rFonts w:ascii="Helvetica" w:cs="Helvetica" w:hAnsi="Helvetica" w:eastAsia="Helvetica"/>
          <w:sz w:val="28"/>
          <w:szCs w:val="28"/>
        </w:rPr>
        <w:sectPr>
          <w:headerReference w:type="default" r:id="rId4"/>
          <w:footerReference w:type="default" r:id="rId5"/>
          <w:pgSz w:w="12240" w:h="15840" w:orient="portrait"/>
          <w:pgMar w:top="1440" w:right="1080" w:bottom="720" w:left="720" w:header="720" w:footer="720"/>
          <w:bidi w:val="0"/>
        </w:sectPr>
      </w:pPr>
      <w:r>
        <w:rPr>
          <w:rFonts w:ascii="Helvetica" w:hAnsi="Helvetica"/>
          <w:b w:val="1"/>
          <w:bCs w:val="1"/>
          <w:sz w:val="28"/>
          <w:szCs w:val="28"/>
        </w:rPr>
        <w:softHyphen/>
        <w:softHyphen/>
      </w:r>
      <w:r>
        <w:rPr>
          <w:rFonts w:ascii="Helvetica" w:hAnsi="Helvetica"/>
          <w:b w:val="1"/>
          <w:bCs w:val="1"/>
          <w:sz w:val="28"/>
          <w:szCs w:val="28"/>
          <w:rtl w:val="0"/>
          <w:lang w:val="en-US"/>
        </w:rPr>
        <w:softHyphen/>
        <w:t xml:space="preserve">Sheeri Cabral </w:t>
      </w:r>
      <w:r>
        <w:rPr>
          <w:rFonts w:ascii="Helvetica" w:cs="Helvetica" w:hAnsi="Helvetica" w:eastAsia="Helvetica"/>
          <w:sz w:val="28"/>
          <w:szCs w:val="28"/>
        </w:rPr>
      </w:r>
    </w:p>
    <w:p>
      <w:pPr>
        <w:pStyle w:val="Normal.0"/>
        <w:spacing w:line="360" w:lineRule="auto"/>
        <w:rPr>
          <w:rFonts w:ascii="Helvetica" w:cs="Helvetica" w:hAnsi="Helvetica" w:eastAsia="Helvetica"/>
          <w:b w:val="1"/>
          <w:bCs w:val="1"/>
        </w:rPr>
      </w:pPr>
      <w:r>
        <w:rPr>
          <w:rFonts w:ascii="Helvetica" w:hAnsi="Helvetica"/>
          <w:b w:val="1"/>
          <w:bCs w:val="1"/>
          <w:rtl w:val="0"/>
          <w:lang w:val="en-US"/>
        </w:rPr>
        <w:t>linkedin.com/in/sheeri/</w:t>
      </w:r>
    </w:p>
    <w:p>
      <w:pPr>
        <w:pStyle w:val="Normal.0"/>
        <w:spacing w:line="360" w:lineRule="auto"/>
        <w:rPr>
          <w:rFonts w:ascii="Helvetica" w:cs="Helvetica" w:hAnsi="Helvetica" w:eastAsia="Helvetica"/>
          <w:b w:val="1"/>
          <w:bCs w:val="1"/>
        </w:rPr>
      </w:pPr>
      <w:r>
        <w:rPr>
          <w:rFonts w:ascii="Helvetica" w:hAnsi="Helvetica"/>
          <w:b w:val="1"/>
          <w:bCs w:val="1"/>
          <w:rtl w:val="0"/>
          <w:lang w:val="en-US"/>
        </w:rPr>
        <w:t>CV at www.sheeri.com/resume</w:t>
      </w:r>
    </w:p>
    <w:p>
      <w:pPr>
        <w:pStyle w:val="Normal.0"/>
        <w:spacing w:line="360" w:lineRule="auto"/>
        <w:jc w:val="right"/>
        <w:rPr>
          <w:rFonts w:ascii="Helvetica" w:cs="Helvetica" w:hAnsi="Helvetica" w:eastAsia="Helvetica"/>
          <w:b w:val="1"/>
          <w:bCs w:val="1"/>
        </w:rPr>
      </w:pPr>
      <w:r>
        <w:rPr>
          <w:rFonts w:ascii="Helvetica" w:hAnsi="Helvetica"/>
          <w:b w:val="1"/>
          <w:bCs w:val="1"/>
          <w:rtl w:val="0"/>
          <w:lang w:val="en-US"/>
        </w:rPr>
        <w:t xml:space="preserve">69 Child Street, Boston, MA 02136 </w:t>
      </w:r>
    </w:p>
    <w:p>
      <w:pPr>
        <w:pStyle w:val="Normal.0"/>
        <w:spacing w:line="360" w:lineRule="auto"/>
        <w:jc w:val="right"/>
        <w:rPr>
          <w:rFonts w:ascii="Helvetica" w:cs="Helvetica" w:hAnsi="Helvetica" w:eastAsia="Helvetica"/>
          <w:b w:val="1"/>
          <w:bCs w:val="1"/>
        </w:rPr>
        <w:sectPr>
          <w:type w:val="continuous"/>
          <w:pgSz w:w="12240" w:h="15840" w:orient="portrait"/>
          <w:pgMar w:top="1440" w:right="1080" w:bottom="720" w:left="720" w:header="720" w:footer="720"/>
          <w:cols w:space="745" w:num="2" w:equalWidth="1"/>
          <w:bidi w:val="0"/>
        </w:sectPr>
      </w:pPr>
      <w:r>
        <w:rPr>
          <w:rFonts w:ascii="Helvetica" w:hAnsi="Helvetica"/>
          <w:b w:val="1"/>
          <w:bCs w:val="1"/>
          <w:rtl w:val="0"/>
          <w:lang w:val="en-US"/>
        </w:rPr>
        <w:t>+1 781 809 0703       me@sheeri.com</w:t>
      </w:r>
      <w:r>
        <w:rPr>
          <w:rFonts w:ascii="Helvetica" w:cs="Helvetica" w:hAnsi="Helvetica" w:eastAsia="Helvetica"/>
          <w:b w:val="1"/>
          <w:bCs w:val="1"/>
        </w:rPr>
      </w:r>
    </w:p>
    <w:p>
      <w:pPr>
        <w:pStyle w:val="Normal.0"/>
        <w:spacing w:line="360" w:lineRule="auto"/>
        <w:jc w:val="center"/>
        <w:rPr>
          <w:rFonts w:ascii="Helvetica" w:cs="Helvetica" w:hAnsi="Helvetica" w:eastAsia="Helvetica"/>
          <w:b w:val="1"/>
          <w:bCs w:val="1"/>
        </w:rPr>
      </w:pPr>
      <w:r>
        <w:rPr>
          <w:rFonts w:ascii="Helvetica" w:hAnsi="Helvetica"/>
          <w:b w:val="1"/>
          <w:bCs w:val="1"/>
          <w:rtl w:val="0"/>
          <w:lang w:val="en-US"/>
        </w:rPr>
        <w:t>Career Profile</w:t>
      </w:r>
    </w:p>
    <w:p>
      <w:pPr>
        <w:pStyle w:val="Normal.0"/>
        <w:rPr>
          <w:rFonts w:ascii="Helvetica" w:cs="Helvetica" w:hAnsi="Helvetica" w:eastAsia="Helvetica"/>
        </w:rPr>
      </w:pPr>
      <w:r>
        <w:rPr>
          <w:rFonts w:ascii="Helvetica" w:hAnsi="Helvetica"/>
          <w:rtl w:val="0"/>
          <w:lang w:val="en-US"/>
        </w:rPr>
        <w:t>Seasoned product leader with a strong background in data research and technology. Proven track record in stakeholder engagement, product roadmap execution, and conflict resolution. Adept at transforming complex challenges into actionable strategies that drive customer satisfaction and business growth.</w:t>
      </w:r>
    </w:p>
    <w:p>
      <w:pPr>
        <w:pStyle w:val="Normal.0"/>
        <w:shd w:val="clear" w:color="auto" w:fill="f3f2ef"/>
        <w:rPr>
          <w:rFonts w:ascii="Helvetica" w:cs="Helvetica" w:hAnsi="Helvetica" w:eastAsia="Helvetica"/>
          <w:sz w:val="18"/>
          <w:szCs w:val="18"/>
        </w:rPr>
      </w:pPr>
      <w:bookmarkStart w:name="OLE_LINK23" w:id="0"/>
    </w:p>
    <w:p>
      <w:pPr>
        <w:pStyle w:val="Normal.0"/>
        <w:spacing w:line="360" w:lineRule="auto"/>
        <w:jc w:val="center"/>
        <w:rPr>
          <w:rFonts w:ascii="Helvetica" w:cs="Helvetica" w:hAnsi="Helvetica" w:eastAsia="Helvetica"/>
          <w:b w:val="1"/>
          <w:bCs w:val="1"/>
        </w:rPr>
        <w:sectPr>
          <w:type w:val="continuous"/>
          <w:pgSz w:w="12240" w:h="15840" w:orient="portrait"/>
          <w:pgMar w:top="1440" w:right="720" w:bottom="720" w:left="720" w:header="720" w:footer="720"/>
          <w:bidi w:val="0"/>
        </w:sectPr>
      </w:pPr>
      <w:bookmarkEnd w:id="0"/>
      <w:r>
        <w:rPr>
          <w:rFonts w:ascii="Helvetica" w:hAnsi="Helvetica"/>
          <w:b w:val="1"/>
          <w:bCs w:val="1"/>
          <w:rtl w:val="0"/>
          <w:lang w:val="en-US"/>
        </w:rPr>
        <w:t>Areas of Expertise</w:t>
      </w:r>
      <w:r>
        <w:rPr>
          <w:rFonts w:ascii="Helvetica" w:cs="Helvetica" w:hAnsi="Helvetica" w:eastAsia="Helvetica"/>
          <w:b w:val="1"/>
          <w:bCs w:val="1"/>
        </w:rPr>
      </w:r>
    </w:p>
    <w:p>
      <w:pPr>
        <w:pStyle w:val="Normal.0"/>
        <w:numPr>
          <w:ilvl w:val="0"/>
          <w:numId w:val="2"/>
        </w:numPr>
        <w:bidi w:val="0"/>
        <w:spacing w:line="360" w:lineRule="auto"/>
        <w:ind w:right="0"/>
        <w:jc w:val="left"/>
        <w:rPr>
          <w:rFonts w:ascii="Helvetica" w:cs="Helvetica" w:hAnsi="Helvetica" w:eastAsia="Helvetica"/>
          <w:rtl w:val="0"/>
        </w:rPr>
      </w:pPr>
      <w:bookmarkStart w:name="OLE_LINK1" w:id="1"/>
      <w:r>
        <w:rPr>
          <w:rFonts w:ascii="Helvetica" w:hAnsi="Helvetica"/>
          <w:rtl w:val="0"/>
          <w:lang w:val="en-US"/>
        </w:rPr>
        <w:t>Product roadmap development/execution</w:t>
      </w:r>
    </w:p>
    <w:p>
      <w:pPr>
        <w:pStyle w:val="Normal.0"/>
        <w:numPr>
          <w:ilvl w:val="0"/>
          <w:numId w:val="2"/>
        </w:numPr>
        <w:bidi w:val="0"/>
        <w:spacing w:line="360" w:lineRule="auto"/>
        <w:ind w:right="0"/>
        <w:jc w:val="left"/>
        <w:rPr>
          <w:rFonts w:ascii="Helvetica" w:cs="Helvetica" w:hAnsi="Helvetica" w:eastAsia="Helvetica"/>
          <w:rtl w:val="0"/>
        </w:rPr>
      </w:pPr>
      <w:bookmarkEnd w:id="1"/>
      <w:r>
        <w:rPr>
          <w:rFonts w:ascii="Helvetica" w:hAnsi="Helvetica"/>
          <w:rtl w:val="0"/>
          <w:lang w:val="en-US"/>
        </w:rPr>
        <w:t>User/industry</w:t>
      </w:r>
      <w:r>
        <w:rPr>
          <w:rFonts w:ascii="Helvetica" w:hAnsi="Helvetica"/>
          <w:rtl w:val="0"/>
          <w:lang w:val="en-US"/>
        </w:rPr>
        <w:t>/market</w:t>
      </w:r>
      <w:r>
        <w:rPr>
          <w:rFonts w:ascii="Helvetica" w:hAnsi="Helvetica"/>
          <w:rtl w:val="0"/>
          <w:lang w:val="en-US"/>
        </w:rPr>
        <w:t xml:space="preserve"> research</w:t>
      </w:r>
    </w:p>
    <w:p>
      <w:pPr>
        <w:pStyle w:val="Normal.0"/>
        <w:numPr>
          <w:ilvl w:val="0"/>
          <w:numId w:val="2"/>
        </w:numPr>
        <w:bidi w:val="0"/>
        <w:spacing w:line="360" w:lineRule="auto"/>
        <w:ind w:right="0"/>
        <w:jc w:val="left"/>
        <w:rPr>
          <w:rFonts w:ascii="Helvetica" w:hAnsi="Helvetica"/>
          <w:rtl w:val="0"/>
          <w:lang w:val="en-US"/>
        </w:rPr>
      </w:pPr>
      <w:r>
        <w:rPr>
          <w:rFonts w:ascii="Helvetica" w:hAnsi="Helvetica"/>
          <w:rtl w:val="0"/>
          <w:lang w:val="en-US"/>
        </w:rPr>
        <w:t>Cross-functional team leadership</w:t>
      </w:r>
    </w:p>
    <w:p>
      <w:pPr>
        <w:pStyle w:val="Normal.0"/>
        <w:numPr>
          <w:ilvl w:val="0"/>
          <w:numId w:val="2"/>
        </w:numPr>
        <w:bidi w:val="0"/>
        <w:spacing w:line="360" w:lineRule="auto"/>
        <w:ind w:right="0"/>
        <w:jc w:val="left"/>
        <w:rPr>
          <w:rFonts w:ascii="Helvetica" w:cs="Helvetica" w:hAnsi="Helvetica" w:eastAsia="Helvetica"/>
          <w:rtl w:val="0"/>
        </w:rPr>
      </w:pPr>
      <w:bookmarkStart w:name="OLE_LINK5" w:id="2"/>
      <w:r>
        <w:rPr>
          <w:rFonts w:ascii="Helvetica" w:hAnsi="Helvetica"/>
          <w:rtl w:val="0"/>
          <w:lang w:val="en-US"/>
        </w:rPr>
        <w:t>S</w:t>
      </w:r>
      <w:bookmarkEnd w:id="2"/>
      <w:bookmarkStart w:name="OLE_LINK6" w:id="3"/>
      <w:r>
        <w:rPr>
          <w:rFonts w:ascii="Helvetica" w:hAnsi="Helvetica"/>
          <w:rtl w:val="0"/>
          <w:lang w:val="en-US"/>
        </w:rPr>
        <w:t>trategic</w:t>
      </w:r>
      <w:r>
        <w:rPr>
          <w:rFonts w:ascii="Helvetica" w:hAnsi="Helvetica"/>
          <w:rtl w:val="0"/>
          <w:lang w:val="en-US"/>
        </w:rPr>
        <w:t xml:space="preserve">/executive </w:t>
      </w:r>
      <w:r>
        <w:rPr>
          <w:rFonts w:ascii="Helvetica" w:hAnsi="Helvetica"/>
          <w:rtl w:val="0"/>
          <w:lang w:val="en-US"/>
        </w:rPr>
        <w:t>communication</w:t>
      </w:r>
    </w:p>
    <w:p>
      <w:pPr>
        <w:pStyle w:val="Normal.0"/>
        <w:numPr>
          <w:ilvl w:val="0"/>
          <w:numId w:val="2"/>
        </w:numPr>
        <w:bidi w:val="0"/>
        <w:spacing w:line="360" w:lineRule="auto"/>
        <w:ind w:right="0"/>
        <w:jc w:val="left"/>
        <w:rPr>
          <w:rFonts w:ascii="Helvetica" w:hAnsi="Helvetica"/>
          <w:rtl w:val="0"/>
          <w:lang w:val="en-US"/>
        </w:rPr>
      </w:pPr>
      <w:r>
        <w:rPr>
          <w:rFonts w:ascii="Helvetica" w:hAnsi="Helvetica"/>
          <w:rtl w:val="0"/>
          <w:lang w:val="en-US"/>
        </w:rPr>
        <w:t>Budgeting and financial planning</w:t>
      </w:r>
      <w:bookmarkEnd w:id="3"/>
    </w:p>
    <w:p>
      <w:pPr>
        <w:pStyle w:val="Normal.0"/>
        <w:numPr>
          <w:ilvl w:val="0"/>
          <w:numId w:val="2"/>
        </w:numPr>
        <w:bidi w:val="0"/>
        <w:spacing w:line="360" w:lineRule="auto"/>
        <w:ind w:right="0"/>
        <w:jc w:val="left"/>
        <w:rPr>
          <w:rFonts w:ascii="Helvetica" w:hAnsi="Helvetica"/>
          <w:rtl w:val="0"/>
          <w:lang w:val="en-US"/>
        </w:rPr>
        <w:sectPr>
          <w:type w:val="continuous"/>
          <w:pgSz w:w="12240" w:h="15840" w:orient="portrait"/>
          <w:pgMar w:top="1440" w:right="1080" w:bottom="720" w:left="720" w:header="720" w:footer="720"/>
          <w:cols w:space="745" w:num="2" w:equalWidth="1"/>
          <w:bidi w:val="0"/>
        </w:sectPr>
      </w:pPr>
      <w:r>
        <w:rPr>
          <w:rFonts w:ascii="Helvetica" w:hAnsi="Helvetica"/>
          <w:rtl w:val="0"/>
          <w:lang w:val="en-US"/>
        </w:rPr>
        <w:t>Analytics, Data Science, and BI/reporting</w:t>
      </w:r>
      <w:r>
        <w:rPr>
          <w:rFonts w:ascii="Helvetica" w:cs="Helvetica" w:hAnsi="Helvetica" w:eastAsia="Helvetica"/>
        </w:rPr>
      </w:r>
    </w:p>
    <w:p>
      <w:pPr>
        <w:pStyle w:val="Normal.0"/>
        <w:spacing w:line="360" w:lineRule="auto"/>
        <w:sectPr>
          <w:type w:val="continuous"/>
          <w:pgSz w:w="12240" w:h="15840" w:orient="portrait"/>
          <w:pgMar w:top="1440" w:right="1080" w:bottom="720" w:left="720" w:header="720" w:footer="720"/>
          <w:bidi w:val="0"/>
        </w:sectPr>
      </w:pPr>
      <w:r/>
    </w:p>
    <w:p>
      <w:pPr>
        <w:pStyle w:val="Normal.0"/>
        <w:spacing w:line="360" w:lineRule="auto"/>
        <w:jc w:val="center"/>
        <w:rPr>
          <w:rFonts w:ascii="Helvetica" w:cs="Helvetica" w:hAnsi="Helvetica" w:eastAsia="Helvetica"/>
          <w:b w:val="1"/>
          <w:bCs w:val="1"/>
        </w:rPr>
      </w:pPr>
      <w:r>
        <w:rPr>
          <w:rFonts w:ascii="Helvetica" w:hAnsi="Helvetica"/>
          <w:b w:val="1"/>
          <w:bCs w:val="1"/>
          <w:rtl w:val="0"/>
          <w:lang w:val="en-US"/>
        </w:rPr>
        <w:t>Recent Work History (see LinkedIn for complete history)</w:t>
      </w:r>
    </w:p>
    <w:p>
      <w:pPr>
        <w:pStyle w:val="Normal.0"/>
        <w:spacing w:line="360" w:lineRule="auto"/>
        <w:rPr>
          <w:rFonts w:ascii="Helvetica" w:cs="Helvetica" w:hAnsi="Helvetica" w:eastAsia="Helvetica"/>
        </w:rPr>
      </w:pPr>
      <w:r>
        <w:rPr>
          <w:rFonts w:ascii="Helvetica" w:hAnsi="Helvetica"/>
          <w:rtl w:val="0"/>
          <w:lang w:val="en-US"/>
        </w:rPr>
        <w:t>Capital One</w:t>
      </w:r>
      <w:r>
        <w:rPr>
          <w:rFonts w:ascii="Helvetica" w:hAnsi="Helvetica" w:hint="default"/>
          <w:rtl w:val="0"/>
          <w:lang w:val="en-US"/>
        </w:rPr>
        <w:t xml:space="preserve"> – </w:t>
      </w:r>
      <w:r>
        <w:rPr>
          <w:rFonts w:ascii="Helvetica" w:hAnsi="Helvetica"/>
          <w:b w:val="1"/>
          <w:bCs w:val="1"/>
          <w:rtl w:val="0"/>
          <w:lang w:val="en-US"/>
        </w:rPr>
        <w:t>Product</w:t>
      </w:r>
      <w:r>
        <w:rPr>
          <w:rFonts w:ascii="Helvetica" w:hAnsi="Helvetica"/>
          <w:b w:val="1"/>
          <w:bCs w:val="1"/>
          <w:rtl w:val="0"/>
          <w:lang w:val="en-US"/>
        </w:rPr>
        <w:t xml:space="preserve"> Leader</w:t>
      </w:r>
      <w:r>
        <w:rPr>
          <w:rFonts w:ascii="Helvetica" w:hAnsi="Helvetica"/>
          <w:rtl w:val="0"/>
          <w:lang w:val="en-US"/>
        </w:rPr>
        <w:t xml:space="preserve"> </w:t>
      </w:r>
      <w:r>
        <w:rPr>
          <w:rFonts w:ascii="Helvetica" w:hAnsi="Helvetica"/>
          <w:rtl w:val="0"/>
          <w:lang w:val="en-US"/>
        </w:rPr>
        <w:t xml:space="preserve">Oct 2024 </w:t>
      </w:r>
      <w:r>
        <w:rPr>
          <w:rFonts w:ascii="Helvetica" w:hAnsi="Helvetica" w:hint="default"/>
          <w:rtl w:val="0"/>
          <w:lang w:val="en-US"/>
        </w:rPr>
        <w:t xml:space="preserve">– </w:t>
      </w:r>
      <w:r>
        <w:rPr>
          <w:rFonts w:ascii="Helvetica" w:hAnsi="Helvetica"/>
          <w:rtl w:val="0"/>
          <w:lang w:val="en-US"/>
        </w:rPr>
        <w:t>present</w:t>
      </w:r>
    </w:p>
    <w:p>
      <w:pPr>
        <w:pStyle w:val="Normal.0"/>
        <w:numPr>
          <w:ilvl w:val="0"/>
          <w:numId w:val="4"/>
        </w:numPr>
        <w:spacing w:line="360" w:lineRule="auto"/>
        <w:rPr>
          <w:lang w:val="en-US"/>
        </w:rPr>
      </w:pPr>
      <w:r>
        <w:rPr>
          <w:rFonts w:ascii="Helvetica" w:hAnsi="Helvetica"/>
          <w:rtl w:val="0"/>
          <w:lang w:val="en-US"/>
        </w:rPr>
        <w:t xml:space="preserve">Conducted </w:t>
      </w:r>
      <w:r>
        <w:rPr>
          <w:rFonts w:ascii="Helvetica" w:hAnsi="Helvetica"/>
          <w:rtl w:val="0"/>
          <w:lang w:val="en-US"/>
        </w:rPr>
        <w:t xml:space="preserve">discovery initiatives, customer usage analysis, and </w:t>
      </w:r>
      <w:r>
        <w:rPr>
          <w:rFonts w:ascii="Helvetica" w:hAnsi="Helvetica"/>
          <w:rtl w:val="0"/>
          <w:lang w:val="en-US"/>
        </w:rPr>
        <w:t xml:space="preserve">comprehensive market research to define </w:t>
      </w:r>
      <w:r>
        <w:rPr>
          <w:rFonts w:ascii="Helvetica" w:hAnsi="Helvetica"/>
          <w:rtl w:val="0"/>
          <w:lang w:val="en-US"/>
        </w:rPr>
        <w:t xml:space="preserve">innovative data observability </w:t>
      </w:r>
      <w:r>
        <w:rPr>
          <w:rFonts w:ascii="Helvetica" w:hAnsi="Helvetica"/>
          <w:rtl w:val="0"/>
          <w:lang w:val="en-US"/>
        </w:rPr>
        <w:t>product</w:t>
      </w:r>
      <w:r>
        <w:rPr>
          <w:rFonts w:ascii="Helvetica" w:hAnsi="Helvetica"/>
          <w:rtl w:val="0"/>
          <w:lang w:val="en-US"/>
        </w:rPr>
        <w:t>s and</w:t>
      </w:r>
      <w:r>
        <w:rPr>
          <w:rFonts w:ascii="Helvetica" w:hAnsi="Helvetica"/>
          <w:rtl w:val="0"/>
          <w:lang w:val="en-US"/>
        </w:rPr>
        <w:t xml:space="preserve"> features, </w:t>
      </w:r>
      <w:r>
        <w:rPr>
          <w:rFonts w:ascii="Helvetica" w:hAnsi="Helvetica"/>
          <w:rtl w:val="0"/>
          <w:lang w:val="en-US"/>
        </w:rPr>
        <w:t>successfully collaborating with and engaging teams across Capital One Software, core financial teams, and key industry players.</w:t>
      </w:r>
    </w:p>
    <w:p>
      <w:pPr>
        <w:pStyle w:val="Normal.0"/>
        <w:numPr>
          <w:ilvl w:val="0"/>
          <w:numId w:val="4"/>
        </w:numPr>
        <w:spacing w:line="360" w:lineRule="auto"/>
        <w:rPr>
          <w:lang w:val="en-US"/>
        </w:rPr>
      </w:pPr>
      <w:r>
        <w:rPr>
          <w:rFonts w:ascii="Helvetica" w:hAnsi="Helvetica"/>
          <w:rtl w:val="0"/>
          <w:lang w:val="en-US"/>
        </w:rPr>
        <w:t>Worked with</w:t>
      </w:r>
      <w:r>
        <w:rPr>
          <w:rFonts w:ascii="Helvetica" w:hAnsi="Helvetica"/>
          <w:rtl w:val="0"/>
          <w:lang w:val="en-US"/>
        </w:rPr>
        <w:t xml:space="preserve"> cross-functional teams, including Sales</w:t>
      </w:r>
      <w:r>
        <w:rPr>
          <w:rFonts w:ascii="Helvetica" w:hAnsi="Helvetica"/>
          <w:rtl w:val="0"/>
          <w:lang w:val="en-US"/>
        </w:rPr>
        <w:t xml:space="preserve"> and </w:t>
      </w:r>
      <w:r>
        <w:rPr>
          <w:rFonts w:ascii="Helvetica" w:hAnsi="Helvetica"/>
          <w:rtl w:val="0"/>
          <w:lang w:val="en-US"/>
        </w:rPr>
        <w:t>UX, to create strategic decks and research briefs, aligning product offerings with customer needs and market trends.</w:t>
      </w:r>
    </w:p>
    <w:p>
      <w:pPr>
        <w:pStyle w:val="Normal.0"/>
        <w:numPr>
          <w:ilvl w:val="0"/>
          <w:numId w:val="4"/>
        </w:numPr>
        <w:spacing w:line="360" w:lineRule="auto"/>
        <w:rPr>
          <w:lang w:val="en-US"/>
        </w:rPr>
      </w:pPr>
      <w:r>
        <w:rPr>
          <w:rFonts w:ascii="Helvetica" w:hAnsi="Helvetica"/>
          <w:rtl w:val="0"/>
          <w:lang w:val="en-US"/>
        </w:rPr>
        <w:t>Proposed and organized the Customer Advisory Council, fostering alignment and collaboration among stakeholders to drive product development.</w:t>
      </w:r>
    </w:p>
    <w:p>
      <w:pPr>
        <w:pStyle w:val="Normal.0"/>
        <w:numPr>
          <w:ilvl w:val="0"/>
          <w:numId w:val="4"/>
        </w:numPr>
        <w:spacing w:line="360" w:lineRule="auto"/>
        <w:rPr>
          <w:lang w:val="en-US"/>
        </w:rPr>
      </w:pPr>
      <w:r>
        <w:rPr>
          <w:rFonts w:ascii="Helvetica" w:hAnsi="Helvetica"/>
          <w:rtl w:val="0"/>
          <w:lang w:val="en-US"/>
        </w:rPr>
        <w:t>Outlined</w:t>
      </w:r>
      <w:r>
        <w:rPr>
          <w:rFonts w:ascii="Helvetica" w:hAnsi="Helvetica"/>
          <w:rtl w:val="0"/>
          <w:lang w:val="en-US"/>
        </w:rPr>
        <w:t xml:space="preserve"> a </w:t>
      </w:r>
      <w:r>
        <w:rPr>
          <w:rFonts w:ascii="Helvetica" w:hAnsi="Helvetica"/>
          <w:rtl w:val="0"/>
          <w:lang w:val="en-US"/>
        </w:rPr>
        <w:t xml:space="preserve">robust </w:t>
      </w:r>
      <w:r>
        <w:rPr>
          <w:rFonts w:ascii="Helvetica" w:hAnsi="Helvetica"/>
          <w:rtl w:val="0"/>
          <w:lang w:val="en-US"/>
        </w:rPr>
        <w:t xml:space="preserve">data governance tool </w:t>
      </w:r>
      <w:r>
        <w:rPr>
          <w:rFonts w:ascii="Helvetica" w:hAnsi="Helvetica"/>
          <w:rtl w:val="0"/>
          <w:lang w:val="en-US"/>
        </w:rPr>
        <w:t xml:space="preserve">integrating </w:t>
      </w:r>
      <w:r>
        <w:rPr>
          <w:rFonts w:ascii="Helvetica" w:hAnsi="Helvetica"/>
          <w:rtl w:val="0"/>
          <w:lang w:val="en-US"/>
        </w:rPr>
        <w:t>business context, ROI, and data quality</w:t>
      </w:r>
      <w:r>
        <w:rPr>
          <w:rFonts w:ascii="Helvetica" w:hAnsi="Helvetica"/>
          <w:rtl w:val="0"/>
          <w:lang w:val="en-US"/>
        </w:rPr>
        <w:t xml:space="preserve"> for data and workloads, including AI data and workloads.</w:t>
      </w:r>
    </w:p>
    <w:p>
      <w:pPr>
        <w:pStyle w:val="Normal.0"/>
        <w:spacing w:line="360" w:lineRule="auto"/>
        <w:rPr>
          <w:rFonts w:ascii="Helvetica" w:cs="Helvetica" w:hAnsi="Helvetica" w:eastAsia="Helvetica"/>
          <w:b w:val="1"/>
          <w:bCs w:val="1"/>
        </w:rPr>
      </w:pPr>
    </w:p>
    <w:p>
      <w:pPr>
        <w:pStyle w:val="Normal.0"/>
        <w:spacing w:line="360" w:lineRule="auto"/>
        <w:rPr>
          <w:rFonts w:ascii="Helvetica" w:cs="Helvetica" w:hAnsi="Helvetica" w:eastAsia="Helvetica"/>
        </w:rPr>
      </w:pPr>
      <w:r>
        <w:rPr>
          <w:rFonts w:ascii="Helvetica" w:hAnsi="Helvetica"/>
          <w:rtl w:val="0"/>
          <w:lang w:val="en-US"/>
        </w:rPr>
        <w:t xml:space="preserve">Collibra, Inc </w:t>
      </w:r>
      <w:r>
        <w:rPr>
          <w:rFonts w:ascii="Helvetica" w:hAnsi="Helvetica" w:hint="default"/>
          <w:rtl w:val="0"/>
          <w:lang w:val="en-US"/>
        </w:rPr>
        <w:t xml:space="preserve">– </w:t>
      </w:r>
      <w:r>
        <w:rPr>
          <w:rFonts w:ascii="Helvetica" w:hAnsi="Helvetica"/>
          <w:b w:val="1"/>
          <w:bCs w:val="1"/>
          <w:rtl w:val="0"/>
          <w:lang w:val="en-US"/>
        </w:rPr>
        <w:t>Staff Product Manager &amp; Thought Leader</w:t>
      </w:r>
      <w:r>
        <w:rPr>
          <w:rFonts w:ascii="Helvetica" w:hAnsi="Helvetica"/>
          <w:rtl w:val="0"/>
          <w:lang w:val="en-US"/>
        </w:rPr>
        <w:t xml:space="preserve"> Jan 2022 </w:t>
      </w:r>
      <w:r>
        <w:rPr>
          <w:rFonts w:ascii="Helvetica" w:hAnsi="Helvetica" w:hint="default"/>
          <w:rtl w:val="0"/>
          <w:lang w:val="en-US"/>
        </w:rPr>
        <w:t xml:space="preserve">– </w:t>
      </w:r>
      <w:r>
        <w:rPr>
          <w:rFonts w:ascii="Helvetica" w:hAnsi="Helvetica"/>
          <w:rtl w:val="0"/>
          <w:lang w:val="en-US"/>
        </w:rPr>
        <w:t>Oct 2024</w:t>
      </w:r>
    </w:p>
    <w:p>
      <w:pPr>
        <w:pStyle w:val="Normal.0"/>
        <w:numPr>
          <w:ilvl w:val="0"/>
          <w:numId w:val="6"/>
        </w:numPr>
        <w:bidi w:val="0"/>
        <w:spacing w:line="360" w:lineRule="auto"/>
        <w:ind w:right="0"/>
        <w:jc w:val="left"/>
        <w:rPr>
          <w:rFonts w:ascii="Helvetica" w:cs="Helvetica" w:hAnsi="Helvetica" w:eastAsia="Helvetica"/>
          <w:rtl w:val="0"/>
        </w:rPr>
      </w:pPr>
      <w:bookmarkStart w:name="OLE_LINK17" w:id="4"/>
      <w:r>
        <w:rPr>
          <w:rFonts w:ascii="Helvetica" w:hAnsi="Helvetica"/>
          <w:rtl w:val="0"/>
          <w:lang w:val="en-US"/>
        </w:rPr>
        <w:t>D</w:t>
      </w:r>
      <w:bookmarkEnd w:id="4"/>
      <w:bookmarkStart w:name="OLE_LINK18" w:id="5"/>
      <w:r>
        <w:rPr>
          <w:rFonts w:ascii="Helvetica" w:hAnsi="Helvetica"/>
          <w:rtl w:val="0"/>
          <w:lang w:val="en-US"/>
        </w:rPr>
        <w:t>eveloped strategic recommendation</w:t>
      </w:r>
      <w:r>
        <w:rPr>
          <w:rFonts w:ascii="Helvetica" w:hAnsi="Helvetica"/>
          <w:rtl w:val="0"/>
          <w:lang w:val="en-US"/>
        </w:rPr>
        <w:t>s</w:t>
      </w:r>
      <w:r>
        <w:rPr>
          <w:rFonts w:ascii="Helvetica" w:hAnsi="Helvetica"/>
          <w:rtl w:val="0"/>
          <w:lang w:val="en-US"/>
        </w:rPr>
        <w:t xml:space="preserve"> for operational lineage. Advised Product, Marketing, and executive team on market needs, business needs, and opportunities.</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Successfully advocated adopti</w:t>
      </w:r>
      <w:r>
        <w:rPr>
          <w:rFonts w:ascii="Helvetica" w:hAnsi="Helvetica"/>
          <w:rtl w:val="0"/>
          <w:lang w:val="en-US"/>
        </w:rPr>
        <w:t>on of</w:t>
      </w:r>
      <w:r>
        <w:rPr>
          <w:rFonts w:ascii="Helvetica" w:hAnsi="Helvetica"/>
          <w:rtl w:val="0"/>
          <w:lang w:val="en-US"/>
        </w:rPr>
        <w:t xml:space="preserve"> OpenLineage, </w:t>
      </w:r>
      <w:r>
        <w:rPr>
          <w:rFonts w:ascii="Helvetica" w:hAnsi="Helvetica"/>
          <w:rtl w:val="0"/>
          <w:lang w:val="en-US"/>
        </w:rPr>
        <w:t>overcoming engineering pushback, reducing</w:t>
      </w:r>
      <w:r>
        <w:rPr>
          <w:rFonts w:ascii="Helvetica" w:hAnsi="Helvetica"/>
          <w:rtl w:val="0"/>
          <w:lang w:val="en-US"/>
        </w:rPr>
        <w:t xml:space="preserve"> integration costs</w:t>
      </w:r>
      <w:r>
        <w:rPr>
          <w:rFonts w:ascii="Helvetica" w:hAnsi="Helvetica"/>
          <w:rtl w:val="0"/>
          <w:lang w:val="en-US"/>
        </w:rPr>
        <w:t>,</w:t>
      </w:r>
      <w:r>
        <w:rPr>
          <w:rFonts w:ascii="Helvetica" w:hAnsi="Helvetica"/>
          <w:rtl w:val="0"/>
          <w:lang w:val="en-US"/>
        </w:rPr>
        <w:t xml:space="preserve"> and providing expansion for our data observability product line.</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 xml:space="preserve">Managed the ETL lineage product roadmap, </w:t>
      </w:r>
      <w:r>
        <w:rPr>
          <w:rFonts w:ascii="Helvetica" w:hAnsi="Helvetica"/>
          <w:rtl w:val="0"/>
          <w:lang w:val="en-US"/>
        </w:rPr>
        <w:t>executing on the addition, rewriting, and maintenance of several tools.</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 xml:space="preserve">"Innovation Award" </w:t>
      </w:r>
      <w:r>
        <w:rPr>
          <w:rFonts w:ascii="Helvetica" w:hAnsi="Helvetica"/>
          <w:rtl w:val="0"/>
          <w:lang w:val="en-US"/>
        </w:rPr>
        <w:t xml:space="preserve">recipient </w:t>
      </w:r>
      <w:r>
        <w:rPr>
          <w:rFonts w:ascii="Helvetica" w:hAnsi="Helvetica"/>
          <w:rtl w:val="0"/>
          <w:lang w:val="en-US"/>
        </w:rPr>
        <w:t>for driving meaningful innovation through calculated risks.</w:t>
      </w:r>
      <w:bookmarkEnd w:id="5"/>
    </w:p>
    <w:p>
      <w:pPr>
        <w:pStyle w:val="Normal.0"/>
        <w:spacing w:line="360" w:lineRule="auto"/>
        <w:rPr>
          <w:rFonts w:ascii="Helvetica" w:cs="Helvetica" w:hAnsi="Helvetica" w:eastAsia="Helvetica"/>
          <w:sz w:val="18"/>
          <w:szCs w:val="18"/>
        </w:rPr>
      </w:pPr>
    </w:p>
    <w:p>
      <w:pPr>
        <w:pStyle w:val="Normal.0"/>
        <w:spacing w:line="360" w:lineRule="auto"/>
        <w:rPr>
          <w:rFonts w:ascii="Helvetica" w:cs="Helvetica" w:hAnsi="Helvetica" w:eastAsia="Helvetica"/>
        </w:rPr>
      </w:pPr>
      <w:bookmarkStart w:name="OLE_LINK10" w:id="6"/>
      <w:r>
        <w:rPr>
          <w:rFonts w:ascii="Helvetica" w:hAnsi="Helvetica"/>
          <w:rtl w:val="0"/>
          <w:lang w:val="en-US"/>
        </w:rPr>
        <w:t>M</w:t>
      </w:r>
      <w:bookmarkEnd w:id="6"/>
      <w:bookmarkStart w:name="OLE_LINK11" w:id="7"/>
      <w:r>
        <w:rPr>
          <w:rFonts w:ascii="Helvetica" w:hAnsi="Helvetica"/>
          <w:rtl w:val="0"/>
          <w:lang w:val="en-US"/>
        </w:rPr>
        <w:t xml:space="preserve">ongoDB, Inc </w:t>
      </w:r>
      <w:r>
        <w:rPr>
          <w:rFonts w:ascii="Helvetica" w:hAnsi="Helvetica" w:hint="default"/>
          <w:rtl w:val="0"/>
          <w:lang w:val="en-US"/>
        </w:rPr>
        <w:t xml:space="preserve">– </w:t>
      </w:r>
      <w:r>
        <w:rPr>
          <w:rFonts w:ascii="Helvetica" w:hAnsi="Helvetica"/>
          <w:b w:val="1"/>
          <w:bCs w:val="1"/>
          <w:rtl w:val="0"/>
          <w:lang w:val="en-US"/>
        </w:rPr>
        <w:t>Product Manager &amp; Communications Engineer</w:t>
      </w:r>
      <w:r>
        <w:rPr>
          <w:rFonts w:ascii="Helvetica" w:hAnsi="Helvetica"/>
          <w:rtl w:val="0"/>
          <w:lang w:val="en-US"/>
        </w:rPr>
        <w:t xml:space="preserve"> Feb 2019 </w:t>
      </w:r>
      <w:r>
        <w:rPr>
          <w:rFonts w:ascii="Helvetica" w:hAnsi="Helvetica" w:hint="default"/>
          <w:rtl w:val="0"/>
          <w:lang w:val="en-US"/>
        </w:rPr>
        <w:t xml:space="preserve">– </w:t>
      </w:r>
      <w:r>
        <w:rPr>
          <w:rFonts w:ascii="Helvetica" w:hAnsi="Helvetica"/>
          <w:rtl w:val="0"/>
          <w:lang w:val="en-US"/>
        </w:rPr>
        <w:t>Jan 2022</w:t>
      </w:r>
      <w:bookmarkEnd w:id="7"/>
    </w:p>
    <w:p>
      <w:pPr>
        <w:pStyle w:val="Normal.0"/>
        <w:numPr>
          <w:ilvl w:val="0"/>
          <w:numId w:val="6"/>
        </w:numPr>
        <w:bidi w:val="0"/>
        <w:spacing w:line="360" w:lineRule="auto"/>
        <w:ind w:right="0"/>
        <w:jc w:val="left"/>
        <w:rPr>
          <w:rFonts w:ascii="Helvetica" w:cs="Helvetica" w:hAnsi="Helvetica" w:eastAsia="Helvetica"/>
          <w:rtl w:val="0"/>
        </w:rPr>
      </w:pPr>
      <w:bookmarkStart w:name="OLE_LINK19" w:id="8"/>
      <w:r>
        <w:rPr>
          <w:rFonts w:ascii="Helvetica" w:hAnsi="Helvetica"/>
          <w:rtl w:val="0"/>
          <w:lang w:val="en-US"/>
        </w:rPr>
        <w:t>A</w:t>
      </w:r>
      <w:bookmarkEnd w:id="8"/>
      <w:bookmarkStart w:name="OLE_LINK20" w:id="9"/>
      <w:r>
        <w:rPr>
          <w:rFonts w:ascii="Helvetica" w:hAnsi="Helvetica"/>
          <w:rtl w:val="0"/>
          <w:lang w:val="en-US"/>
        </w:rPr>
        <w:t>chieved 303% YOY growth as the sole Product Manager for MongoDB</w:t>
      </w:r>
      <w:r>
        <w:rPr>
          <w:rFonts w:ascii="Helvetica" w:hAnsi="Helvetica" w:hint="default"/>
          <w:rtl w:val="0"/>
          <w:lang w:val="en-US"/>
        </w:rPr>
        <w:t>’</w:t>
      </w:r>
      <w:r>
        <w:rPr>
          <w:rFonts w:ascii="Helvetica" w:hAnsi="Helvetica"/>
          <w:rtl w:val="0"/>
          <w:lang w:val="en-US"/>
        </w:rPr>
        <w:t xml:space="preserve">s Consistent User Experience, collaborating with design, engineering and product from five departments. </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Sole Product Manager for the O-FISH app, a collaboration with a not-for-profit to showcase MongoDB features while creating foundational software that protects world waterways.</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Drove O-FISH strategy, mobile and web app development, across Design/Eng/partners.</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Established a continuous discovery process; worked with design on industry and user research. Analyzed and synthesized quantitative and qualitative research data.</w:t>
      </w:r>
    </w:p>
    <w:p>
      <w:pPr>
        <w:pStyle w:val="Normal.0"/>
        <w:numPr>
          <w:ilvl w:val="0"/>
          <w:numId w:val="6"/>
        </w:numPr>
        <w:bidi w:val="0"/>
        <w:spacing w:before="100" w:after="100"/>
        <w:ind w:right="0"/>
        <w:jc w:val="left"/>
        <w:rPr>
          <w:rFonts w:ascii="Helvetica" w:hAnsi="Helvetica"/>
          <w:rtl w:val="0"/>
          <w:lang w:val="en-US"/>
        </w:rPr>
      </w:pPr>
      <w:r>
        <w:rPr>
          <w:rFonts w:ascii="Helvetica" w:hAnsi="Helvetica"/>
          <w:rtl w:val="0"/>
          <w:lang w:val="en-US"/>
        </w:rPr>
        <w:t>Cross-department collaboration</w:t>
      </w:r>
      <w:r>
        <w:rPr>
          <w:rFonts w:ascii="Helvetica" w:hAnsi="Helvetica"/>
          <w:rtl w:val="0"/>
          <w:lang w:val="en-US"/>
        </w:rPr>
        <w:t xml:space="preserve"> to create impactful keynote demonstrations.</w:t>
      </w:r>
    </w:p>
    <w:p>
      <w:pPr>
        <w:pStyle w:val="Normal.0"/>
        <w:numPr>
          <w:ilvl w:val="0"/>
          <w:numId w:val="6"/>
        </w:numPr>
        <w:bidi w:val="0"/>
        <w:spacing w:line="360" w:lineRule="auto"/>
        <w:ind w:right="0"/>
        <w:jc w:val="left"/>
        <w:rPr>
          <w:rFonts w:ascii="Helvetica" w:hAnsi="Helvetica"/>
          <w:rtl w:val="0"/>
          <w:lang w:val="en-US"/>
        </w:rPr>
      </w:pPr>
      <w:r>
        <w:rPr>
          <w:rFonts w:ascii="Helvetica" w:hAnsi="Helvetica"/>
          <w:rtl w:val="0"/>
          <w:lang w:val="en-US"/>
        </w:rPr>
        <w:t xml:space="preserve">Product manager for sharding for the MongoDB database server. </w:t>
      </w:r>
      <w:bookmarkEnd w:id="9"/>
    </w:p>
    <w:p>
      <w:pPr>
        <w:pStyle w:val="Normal.0"/>
        <w:spacing w:line="360" w:lineRule="auto"/>
        <w:rPr>
          <w:rFonts w:ascii="Helvetica" w:cs="Helvetica" w:hAnsi="Helvetica" w:eastAsia="Helvetica"/>
          <w:sz w:val="18"/>
          <w:szCs w:val="18"/>
        </w:rPr>
      </w:pPr>
    </w:p>
    <w:p>
      <w:pPr>
        <w:pStyle w:val="Normal.0"/>
        <w:spacing w:line="360" w:lineRule="auto"/>
        <w:rPr>
          <w:rFonts w:ascii="Helvetica" w:cs="Helvetica" w:hAnsi="Helvetica" w:eastAsia="Helvetica"/>
        </w:rPr>
      </w:pPr>
      <w:r>
        <w:rPr>
          <w:rFonts w:ascii="Helvetica" w:hAnsi="Helvetica"/>
          <w:rtl w:val="0"/>
          <w:lang w:val="en-US"/>
        </w:rPr>
        <w:t xml:space="preserve">Salesforce.com - </w:t>
      </w:r>
      <w:r>
        <w:rPr>
          <w:rFonts w:ascii="Helvetica" w:hAnsi="Helvetica"/>
          <w:b w:val="1"/>
          <w:bCs w:val="1"/>
          <w:rtl w:val="0"/>
          <w:lang w:val="en-US"/>
        </w:rPr>
        <w:t xml:space="preserve">Senior MySQL DBA </w:t>
      </w:r>
      <w:r>
        <w:rPr>
          <w:rFonts w:ascii="Helvetica" w:hAnsi="Helvetica"/>
          <w:rtl w:val="0"/>
          <w:lang w:val="en-US"/>
        </w:rPr>
        <w:t xml:space="preserve">Feb 2017 </w:t>
      </w:r>
      <w:r>
        <w:rPr>
          <w:rFonts w:ascii="Helvetica" w:hAnsi="Helvetica" w:hint="default"/>
          <w:rtl w:val="0"/>
          <w:lang w:val="en-US"/>
        </w:rPr>
        <w:t xml:space="preserve">– </w:t>
      </w:r>
      <w:r>
        <w:rPr>
          <w:rFonts w:ascii="Helvetica" w:hAnsi="Helvetica"/>
          <w:rtl w:val="0"/>
          <w:lang w:val="en-US"/>
        </w:rPr>
        <w:t>Dec 2018</w:t>
      </w:r>
    </w:p>
    <w:p>
      <w:pPr>
        <w:pStyle w:val="Normal.0"/>
        <w:numPr>
          <w:ilvl w:val="0"/>
          <w:numId w:val="8"/>
        </w:numPr>
        <w:bidi w:val="0"/>
        <w:spacing w:line="360" w:lineRule="auto"/>
        <w:ind w:right="0"/>
        <w:jc w:val="left"/>
        <w:rPr>
          <w:rFonts w:ascii="Helvetica" w:cs="Helvetica" w:hAnsi="Helvetica" w:eastAsia="Helvetica"/>
          <w:rtl w:val="0"/>
        </w:rPr>
      </w:pPr>
      <w:bookmarkStart w:name="OLE_LINK21" w:id="10"/>
      <w:r>
        <w:rPr>
          <w:rFonts w:ascii="Helvetica" w:hAnsi="Helvetica"/>
          <w:rtl w:val="0"/>
          <w:lang w:val="en-US"/>
        </w:rPr>
        <w:t>S</w:t>
      </w:r>
      <w:bookmarkEnd w:id="10"/>
      <w:bookmarkStart w:name="OLE_LINK22" w:id="11"/>
      <w:r>
        <w:rPr>
          <w:rFonts w:ascii="Helvetica" w:hAnsi="Helvetica"/>
          <w:rtl w:val="0"/>
          <w:lang w:val="en-US"/>
        </w:rPr>
        <w:t>aved $3 million over 8 months by applying data science techniques to capacity planning to maximize existing nodes. This work also streamlined early detection of performance issues.</w:t>
      </w:r>
    </w:p>
    <w:p>
      <w:pPr>
        <w:pStyle w:val="Normal.0"/>
        <w:numPr>
          <w:ilvl w:val="0"/>
          <w:numId w:val="8"/>
        </w:numPr>
        <w:bidi w:val="0"/>
        <w:spacing w:line="360" w:lineRule="auto"/>
        <w:ind w:right="0"/>
        <w:jc w:val="left"/>
        <w:rPr>
          <w:rFonts w:ascii="Helvetica" w:cs="Helvetica" w:hAnsi="Helvetica" w:eastAsia="Helvetica"/>
          <w:rtl w:val="0"/>
        </w:rPr>
      </w:pP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"https://sheeri.org/ldap-with-auth_pam-and-php/"</w:instrText>
      </w:r>
      <w:r>
        <w:rPr>
          <w:rStyle w:val="Hyperlink.0"/>
          <w:rFonts w:ascii="Helvetica" w:cs="Helvetica" w:hAnsi="Helvetica" w:eastAsia="Helvetica"/>
        </w:rPr>
        <w:fldChar w:fldCharType="separate" w:fldLock="0"/>
      </w:r>
      <w:r>
        <w:rPr>
          <w:rStyle w:val="Hyperlink.0"/>
          <w:rFonts w:ascii="Helvetica" w:hAnsi="Helvetica"/>
          <w:rtl w:val="0"/>
          <w:lang w:val="en-US"/>
        </w:rPr>
        <w:t>Pioneered</w:t>
      </w:r>
      <w:r>
        <w:rPr>
          <w:rFonts w:ascii="Helvetica" w:cs="Helvetica" w:hAnsi="Helvetica" w:eastAsia="Helvetica"/>
        </w:rPr>
        <w:fldChar w:fldCharType="end" w:fldLock="0"/>
      </w:r>
      <w:r>
        <w:rPr>
          <w:rFonts w:ascii="Helvetica" w:hAnsi="Helvetica"/>
          <w:rtl w:val="0"/>
          <w:lang w:val="en-US"/>
        </w:rPr>
        <w:t xml:space="preserve"> the compilation of PHP to authenticate securely with LDAP against MySQL </w:t>
      </w:r>
    </w:p>
    <w:p>
      <w:pPr>
        <w:pStyle w:val="Normal.0"/>
        <w:numPr>
          <w:ilvl w:val="0"/>
          <w:numId w:val="8"/>
        </w:numPr>
        <w:bidi w:val="0"/>
        <w:spacing w:line="360" w:lineRule="auto"/>
        <w:ind w:right="0"/>
        <w:jc w:val="left"/>
        <w:rPr>
          <w:rFonts w:ascii="Helvetica" w:hAnsi="Helvetica"/>
          <w:rtl w:val="0"/>
          <w:lang w:val="en-US"/>
        </w:rPr>
      </w:pPr>
      <w:r>
        <w:rPr>
          <w:rFonts w:ascii="Helvetica" w:hAnsi="Helvetica"/>
          <w:rtl w:val="0"/>
          <w:lang w:val="en-US"/>
        </w:rPr>
        <w:t>Automated the migration of 800 MySQL servers from a data center to AWS EC2 instances</w:t>
      </w:r>
    </w:p>
    <w:p>
      <w:pPr>
        <w:pStyle w:val="Normal.0"/>
        <w:numPr>
          <w:ilvl w:val="0"/>
          <w:numId w:val="8"/>
        </w:numPr>
        <w:bidi w:val="0"/>
        <w:spacing w:line="360" w:lineRule="auto"/>
        <w:ind w:right="0"/>
        <w:jc w:val="left"/>
        <w:rPr>
          <w:rFonts w:ascii="Helvetica" w:hAnsi="Helvetica"/>
          <w:rtl w:val="0"/>
          <w:lang w:val="en-US"/>
        </w:rPr>
      </w:pPr>
      <w:r>
        <w:rPr>
          <w:rFonts w:ascii="Helvetica" w:hAnsi="Helvetica"/>
          <w:rtl w:val="0"/>
          <w:lang w:val="en-US"/>
        </w:rPr>
        <w:t>Created unique graphs of MySQL internals so developers could see code impact</w:t>
      </w:r>
    </w:p>
    <w:p>
      <w:pPr>
        <w:pStyle w:val="Normal.0"/>
        <w:numPr>
          <w:ilvl w:val="0"/>
          <w:numId w:val="8"/>
        </w:numPr>
        <w:bidi w:val="0"/>
        <w:spacing w:line="360" w:lineRule="auto"/>
        <w:ind w:right="0"/>
        <w:jc w:val="left"/>
        <w:rPr>
          <w:rFonts w:ascii="Helvetica" w:hAnsi="Helvetica"/>
          <w:rtl w:val="0"/>
          <w:lang w:val="en-US"/>
        </w:rPr>
      </w:pPr>
      <w:r>
        <w:rPr>
          <w:rFonts w:ascii="Helvetica" w:hAnsi="Helvetica"/>
          <w:rtl w:val="0"/>
          <w:lang w:val="en-US"/>
        </w:rPr>
        <w:t>Designed schemas for, optimized and maintained a large MySQL/PHP environmen</w:t>
      </w:r>
      <w:bookmarkEnd w:id="11"/>
      <w:r>
        <w:rPr>
          <w:rFonts w:ascii="Helvetica" w:hAnsi="Helvetica"/>
          <w:rtl w:val="0"/>
          <w:lang w:val="en-US"/>
        </w:rPr>
        <w:t>t</w:t>
      </w:r>
    </w:p>
    <w:p>
      <w:pPr>
        <w:pStyle w:val="Normal.0"/>
        <w:spacing w:line="360" w:lineRule="auto"/>
        <w:rPr>
          <w:rFonts w:ascii="Helvetica" w:cs="Helvetica" w:hAnsi="Helvetica" w:eastAsia="Helvetica"/>
          <w:sz w:val="18"/>
          <w:szCs w:val="18"/>
        </w:rPr>
      </w:pPr>
    </w:p>
    <w:p>
      <w:pPr>
        <w:pStyle w:val="Normal.0"/>
        <w:spacing w:line="360" w:lineRule="auto"/>
        <w:rPr>
          <w:rFonts w:ascii="Helvetica" w:cs="Helvetica" w:hAnsi="Helvetica" w:eastAsia="Helvetica"/>
        </w:rPr>
      </w:pPr>
      <w:r>
        <w:rPr>
          <w:rFonts w:ascii="Helvetica" w:hAnsi="Helvetica"/>
          <w:rtl w:val="0"/>
          <w:lang w:val="en-US"/>
        </w:rPr>
        <w:t xml:space="preserve">Mozilla Corporation </w:t>
      </w:r>
      <w:r>
        <w:rPr>
          <w:rFonts w:ascii="Helvetica" w:hAnsi="Helvetica" w:hint="default"/>
          <w:rtl w:val="0"/>
          <w:lang w:val="en-US"/>
        </w:rPr>
        <w:t xml:space="preserve">– </w:t>
      </w:r>
      <w:r>
        <w:rPr>
          <w:rFonts w:ascii="Helvetica" w:hAnsi="Helvetica"/>
          <w:b w:val="1"/>
          <w:bCs w:val="1"/>
          <w:rtl w:val="0"/>
          <w:lang w:val="en-US"/>
        </w:rPr>
        <w:t xml:space="preserve">Head of Data Operations and Business Intelligence </w:t>
      </w:r>
      <w:r>
        <w:rPr>
          <w:rFonts w:ascii="Helvetica" w:hAnsi="Helvetica"/>
          <w:rtl w:val="0"/>
          <w:lang w:val="en-US"/>
        </w:rPr>
        <w:t xml:space="preserve">Oct 2014 </w:t>
      </w:r>
      <w:r>
        <w:rPr>
          <w:rFonts w:ascii="Helvetica" w:hAnsi="Helvetica" w:hint="default"/>
          <w:rtl w:val="0"/>
          <w:lang w:val="en-US"/>
        </w:rPr>
        <w:t xml:space="preserve">– </w:t>
      </w:r>
      <w:r>
        <w:rPr>
          <w:rFonts w:ascii="Helvetica" w:hAnsi="Helvetica"/>
          <w:rtl w:val="0"/>
          <w:lang w:val="en-US"/>
        </w:rPr>
        <w:t xml:space="preserve">Oct 2016, </w:t>
      </w:r>
      <w:r>
        <w:rPr>
          <w:rFonts w:ascii="Helvetica" w:hAnsi="Helvetica"/>
          <w:b w:val="1"/>
          <w:bCs w:val="1"/>
          <w:rtl w:val="0"/>
          <w:lang w:val="en-US"/>
        </w:rPr>
        <w:t xml:space="preserve">Database Team Manager </w:t>
      </w:r>
      <w:r>
        <w:rPr>
          <w:rFonts w:ascii="Helvetica" w:hAnsi="Helvetica"/>
          <w:rtl w:val="0"/>
          <w:lang w:val="en-US"/>
        </w:rPr>
        <w:t xml:space="preserve">Nov 2011 </w:t>
      </w:r>
      <w:r>
        <w:rPr>
          <w:rFonts w:ascii="Helvetica" w:hAnsi="Helvetica" w:hint="default"/>
          <w:rtl w:val="0"/>
          <w:lang w:val="en-US"/>
        </w:rPr>
        <w:t xml:space="preserve">– </w:t>
      </w:r>
      <w:r>
        <w:rPr>
          <w:rFonts w:ascii="Helvetica" w:hAnsi="Helvetica"/>
          <w:rtl w:val="0"/>
          <w:lang w:val="en-US"/>
        </w:rPr>
        <w:t>Oct 2014</w:t>
      </w:r>
    </w:p>
    <w:p>
      <w:pPr>
        <w:pStyle w:val="Normal.0"/>
        <w:numPr>
          <w:ilvl w:val="0"/>
          <w:numId w:val="10"/>
        </w:numPr>
        <w:bidi w:val="0"/>
        <w:spacing w:line="360" w:lineRule="auto"/>
        <w:ind w:right="0"/>
        <w:jc w:val="left"/>
        <w:rPr>
          <w:rFonts w:ascii="Helvetica" w:cs="Helvetica" w:hAnsi="Helvetica" w:eastAsia="Helvetica"/>
          <w:rtl w:val="0"/>
        </w:rPr>
      </w:pPr>
      <w:bookmarkStart w:name="OLE_LINK12" w:id="12"/>
      <w:r>
        <w:rPr>
          <w:rFonts w:ascii="Helvetica" w:hAnsi="Helvetica"/>
          <w:rtl w:val="0"/>
          <w:lang w:val="en-US"/>
        </w:rPr>
        <w:t>M</w:t>
      </w:r>
      <w:bookmarkEnd w:id="12"/>
      <w:bookmarkStart w:name="OLE_LINK15" w:id="13"/>
      <w:r>
        <w:rPr>
          <w:rFonts w:ascii="Helvetica" w:hAnsi="Helvetica"/>
          <w:rtl w:val="0"/>
          <w:lang w:val="en-US"/>
        </w:rPr>
        <w:t>a</w:t>
      </w:r>
      <w:bookmarkEnd w:id="13"/>
      <w:bookmarkStart w:name="OLE_LINK16" w:id="14"/>
      <w:r>
        <w:rPr>
          <w:rFonts w:ascii="Helvetica" w:hAnsi="Helvetica"/>
          <w:rtl w:val="0"/>
          <w:lang w:val="en-US"/>
        </w:rPr>
        <w:t>naged the business intelligence, data integration, data warehouse and database teams.</w:t>
      </w:r>
      <w:bookmarkEnd w:id="14"/>
    </w:p>
    <w:p>
      <w:pPr>
        <w:pStyle w:val="Normal.0"/>
        <w:numPr>
          <w:ilvl w:val="0"/>
          <w:numId w:val="12"/>
        </w:numPr>
        <w:bidi w:val="0"/>
        <w:spacing w:line="360" w:lineRule="auto"/>
        <w:ind w:right="0"/>
        <w:jc w:val="left"/>
        <w:rPr>
          <w:rFonts w:ascii="Helvetica" w:cs="Helvetica" w:hAnsi="Helvetica" w:eastAsia="Helvetica"/>
          <w:rtl w:val="0"/>
        </w:rPr>
      </w:pPr>
      <w:bookmarkStart w:name="OLE_LINK7" w:id="15"/>
      <w:r>
        <w:rPr>
          <w:rFonts w:ascii="Helvetica" w:hAnsi="Helvetica"/>
          <w:rtl w:val="0"/>
          <w:lang w:val="en-US"/>
        </w:rPr>
        <w:t>S</w:t>
      </w:r>
      <w:bookmarkEnd w:id="15"/>
      <w:bookmarkStart w:name="OLE_LINK8" w:id="16"/>
      <w:r>
        <w:rPr>
          <w:rFonts w:ascii="Helvetica" w:hAnsi="Helvetica"/>
          <w:rtl w:val="0"/>
          <w:lang w:val="en-US"/>
        </w:rPr>
        <w:t xml:space="preserve">aved $500,000 per year delivering data visualization </w:t>
      </w:r>
      <w:r>
        <w:rPr>
          <w:rFonts w:ascii="Helvetica" w:hAnsi="Helvetica"/>
          <w:rtl w:val="0"/>
          <w:lang w:val="en-US"/>
        </w:rPr>
        <w:t xml:space="preserve">and </w:t>
      </w:r>
      <w:r>
        <w:rPr>
          <w:rFonts w:ascii="Helvetica" w:hAnsi="Helvetica"/>
          <w:rtl w:val="0"/>
          <w:lang w:val="en-US"/>
        </w:rPr>
        <w:t xml:space="preserve">integration solutions for </w:t>
      </w:r>
      <w:r>
        <w:rPr>
          <w:rFonts w:ascii="Helvetica" w:hAnsi="Helvetica"/>
          <w:rtl w:val="0"/>
          <w:lang w:val="en-US"/>
        </w:rPr>
        <w:t xml:space="preserve">everyone from </w:t>
      </w:r>
      <w:r>
        <w:rPr>
          <w:rFonts w:ascii="Helvetica" w:hAnsi="Helvetica"/>
          <w:rtl w:val="0"/>
          <w:lang w:val="en-US"/>
        </w:rPr>
        <w:t xml:space="preserve">C-suite </w:t>
      </w:r>
      <w:r>
        <w:rPr>
          <w:rFonts w:ascii="Helvetica" w:hAnsi="Helvetica"/>
          <w:rtl w:val="0"/>
          <w:lang w:val="en-US"/>
        </w:rPr>
        <w:t>to ICs</w:t>
      </w:r>
      <w:r>
        <w:rPr>
          <w:rFonts w:ascii="Helvetica" w:hAnsi="Helvetica"/>
          <w:rtl w:val="0"/>
          <w:lang w:val="en-US"/>
        </w:rPr>
        <w:t xml:space="preserve">. </w:t>
      </w:r>
      <w:r>
        <w:rPr>
          <w:rFonts w:ascii="Helvetica" w:hAnsi="Helvetica"/>
          <w:rtl w:val="0"/>
          <w:lang w:val="en-US"/>
        </w:rPr>
        <w:t xml:space="preserve">Worked </w:t>
      </w:r>
      <w:r>
        <w:rPr>
          <w:rFonts w:ascii="Helvetica" w:hAnsi="Helvetica"/>
          <w:rtl w:val="0"/>
          <w:lang w:val="en-US"/>
        </w:rPr>
        <w:t>with Marketing, Finance, HR and Engineering.</w:t>
      </w:r>
      <w:bookmarkEnd w:id="16"/>
    </w:p>
    <w:p>
      <w:pPr>
        <w:pStyle w:val="Normal.0"/>
        <w:numPr>
          <w:ilvl w:val="0"/>
          <w:numId w:val="14"/>
        </w:numPr>
        <w:bidi w:val="0"/>
        <w:spacing w:line="360" w:lineRule="auto"/>
        <w:ind w:right="0"/>
        <w:jc w:val="left"/>
        <w:rPr>
          <w:rFonts w:ascii="Helvetica" w:hAnsi="Helvetica"/>
          <w:rtl w:val="0"/>
          <w:lang w:val="en-US"/>
        </w:rPr>
      </w:pPr>
      <w:r>
        <w:rPr>
          <w:rFonts w:ascii="Helvetica" w:hAnsi="Helvetica"/>
          <w:rtl w:val="0"/>
          <w:lang w:val="en-US"/>
        </w:rPr>
        <w:t>Created process to migrate</w:t>
      </w:r>
      <w:r>
        <w:rPr>
          <w:rFonts w:ascii="Helvetica" w:hAnsi="Helvetica"/>
          <w:rtl w:val="0"/>
          <w:lang w:val="en-US"/>
        </w:rPr>
        <w:t xml:space="preserve"> MySQL to AWS</w:t>
      </w:r>
      <w:r>
        <w:rPr>
          <w:rFonts w:ascii="Helvetica" w:hAnsi="Helvetica"/>
          <w:rtl w:val="0"/>
          <w:lang w:val="en-US"/>
        </w:rPr>
        <w:t>, validated, and worked with operations teams to v</w:t>
      </w:r>
      <w:r>
        <w:rPr>
          <w:rFonts w:ascii="Helvetica" w:hAnsi="Helvetica"/>
          <w:rtl w:val="0"/>
          <w:lang w:val="en-US"/>
        </w:rPr>
        <w:t>irtualized 80% of the MySQL databases.</w:t>
      </w:r>
    </w:p>
    <w:p>
      <w:pPr>
        <w:pStyle w:val="Normal.0"/>
        <w:numPr>
          <w:ilvl w:val="0"/>
          <w:numId w:val="14"/>
        </w:numPr>
        <w:bidi w:val="0"/>
        <w:spacing w:line="360" w:lineRule="auto"/>
        <w:ind w:right="0"/>
        <w:jc w:val="left"/>
        <w:rPr>
          <w:rFonts w:ascii="Helvetica" w:cs="Helvetica" w:hAnsi="Helvetica" w:eastAsia="Helvetica"/>
          <w:rtl w:val="0"/>
        </w:rPr>
      </w:pPr>
      <w:bookmarkStart w:name="OLE_LINK13" w:id="17"/>
      <w:r>
        <w:rPr>
          <w:rFonts w:ascii="Helvetica" w:hAnsi="Helvetica"/>
          <w:rtl w:val="0"/>
          <w:lang w:val="en-US"/>
        </w:rPr>
        <w:t>A</w:t>
      </w:r>
      <w:bookmarkEnd w:id="17"/>
      <w:bookmarkStart w:name="OLE_LINK14" w:id="18"/>
      <w:r>
        <w:rPr>
          <w:rFonts w:ascii="Helvetica" w:hAnsi="Helvetica"/>
          <w:rtl w:val="0"/>
          <w:lang w:val="en-US"/>
        </w:rPr>
        <w:t xml:space="preserve">utomated MySQL set-up, complete with monitoring and backups </w:t>
      </w:r>
      <w:r>
        <w:rPr>
          <w:rFonts w:ascii="Helvetica" w:hAnsi="Helvetica" w:hint="default"/>
          <w:rtl w:val="0"/>
          <w:lang w:val="en-US"/>
        </w:rPr>
        <w:t xml:space="preserve">– </w:t>
      </w:r>
      <w:r>
        <w:rPr>
          <w:rFonts w:ascii="Helvetica" w:hAnsi="Helvetica"/>
          <w:rtl w:val="0"/>
          <w:lang w:val="en-US"/>
        </w:rPr>
        <w:t xml:space="preserve">just </w:t>
      </w:r>
      <w:r>
        <w:rPr>
          <w:rFonts w:ascii="Helvetica" w:hAnsi="Helvetica"/>
          <w:rtl w:val="0"/>
          <w:lang w:val="en-US"/>
        </w:rPr>
        <w:t xml:space="preserve">by </w:t>
      </w:r>
      <w:r>
        <w:rPr>
          <w:rFonts w:ascii="Helvetica" w:hAnsi="Helvetica"/>
          <w:rtl w:val="0"/>
          <w:lang w:val="en-US"/>
        </w:rPr>
        <w:t>updat</w:t>
      </w:r>
      <w:r>
        <w:rPr>
          <w:rFonts w:ascii="Helvetica" w:hAnsi="Helvetica"/>
          <w:rtl w:val="0"/>
          <w:lang w:val="en-US"/>
        </w:rPr>
        <w:t>ing</w:t>
      </w:r>
      <w:r>
        <w:rPr>
          <w:rFonts w:ascii="Helvetica" w:hAnsi="Helvetica"/>
          <w:rtl w:val="0"/>
          <w:lang w:val="en-US"/>
        </w:rPr>
        <w:t xml:space="preserve"> 3 files. </w:t>
      </w:r>
      <w:bookmarkEnd w:id="18"/>
    </w:p>
    <w:p>
      <w:pPr>
        <w:pStyle w:val="Normal.0"/>
        <w:numPr>
          <w:ilvl w:val="0"/>
          <w:numId w:val="16"/>
        </w:numPr>
        <w:bidi w:val="0"/>
        <w:spacing w:line="360" w:lineRule="auto"/>
        <w:ind w:right="0"/>
        <w:jc w:val="left"/>
        <w:rPr>
          <w:rFonts w:ascii="Helvetica" w:hAnsi="Helvetica"/>
          <w:rtl w:val="0"/>
          <w:lang w:val="en-US"/>
        </w:rPr>
      </w:pPr>
      <w:r>
        <w:rPr>
          <w:rFonts w:ascii="Helvetica" w:hAnsi="Helvetica"/>
          <w:rtl w:val="0"/>
          <w:lang w:val="en-US"/>
        </w:rPr>
        <w:t xml:space="preserve">Administered Tableau </w:t>
      </w:r>
      <w:r>
        <w:rPr>
          <w:rFonts w:ascii="Helvetica" w:hAnsi="Helvetica"/>
          <w:rtl w:val="0"/>
          <w:lang w:val="en-US"/>
        </w:rPr>
        <w:t xml:space="preserve">adding HA, </w:t>
      </w:r>
      <w:r>
        <w:rPr>
          <w:rFonts w:ascii="Helvetica" w:hAnsi="Helvetica"/>
          <w:rtl w:val="0"/>
          <w:lang w:val="en-US"/>
        </w:rPr>
        <w:t>automated</w:t>
      </w:r>
      <w:r>
        <w:rPr>
          <w:rFonts w:ascii="Helvetica" w:hAnsi="Helvetica"/>
          <w:rtl w:val="0"/>
          <w:lang w:val="en-US"/>
        </w:rPr>
        <w:t xml:space="preserve"> </w:t>
      </w:r>
      <w:r>
        <w:rPr>
          <w:rFonts w:ascii="Helvetica" w:hAnsi="Helvetica"/>
          <w:rtl w:val="0"/>
          <w:lang w:val="en-US"/>
        </w:rPr>
        <w:t xml:space="preserve">backups, and </w:t>
      </w:r>
      <w:r>
        <w:rPr>
          <w:rFonts w:ascii="Helvetica" w:hAnsi="Helvetica"/>
          <w:rtl w:val="0"/>
          <w:lang w:val="en-US"/>
        </w:rPr>
        <w:t xml:space="preserve">a </w:t>
      </w:r>
      <w:r>
        <w:rPr>
          <w:rFonts w:ascii="Helvetica" w:hAnsi="Helvetica"/>
          <w:rtl w:val="0"/>
          <w:lang w:val="en-US"/>
        </w:rPr>
        <w:t>doc</w:t>
      </w:r>
      <w:r>
        <w:rPr>
          <w:rFonts w:ascii="Helvetica" w:hAnsi="Helvetica" w:hint="default"/>
          <w:rtl w:val="0"/>
          <w:lang w:val="en-US"/>
        </w:rPr>
        <w:t>’</w:t>
      </w:r>
      <w:r>
        <w:rPr>
          <w:rFonts w:ascii="Helvetica" w:hAnsi="Helvetica"/>
          <w:rtl w:val="0"/>
          <w:lang w:val="en-US"/>
        </w:rPr>
        <w:t>d</w:t>
      </w:r>
      <w:r>
        <w:rPr>
          <w:rFonts w:ascii="Helvetica" w:hAnsi="Helvetica"/>
          <w:rtl w:val="0"/>
          <w:lang w:val="en-US"/>
        </w:rPr>
        <w:t>/</w:t>
      </w:r>
      <w:r>
        <w:rPr>
          <w:rFonts w:ascii="Helvetica" w:hAnsi="Helvetica"/>
          <w:rtl w:val="0"/>
          <w:lang w:val="en-US"/>
        </w:rPr>
        <w:t>tested failover process</w:t>
      </w:r>
      <w:r>
        <w:rPr>
          <w:rFonts w:ascii="Helvetica" w:hAnsi="Helvetica"/>
          <w:rtl w:val="0"/>
          <w:lang w:val="en-US"/>
        </w:rPr>
        <w:t>.</w:t>
      </w:r>
    </w:p>
    <w:p>
      <w:pPr>
        <w:pStyle w:val="Normal.0"/>
        <w:numPr>
          <w:ilvl w:val="0"/>
          <w:numId w:val="18"/>
        </w:numPr>
        <w:bidi w:val="0"/>
        <w:spacing w:line="360" w:lineRule="auto"/>
        <w:ind w:right="0"/>
        <w:jc w:val="left"/>
        <w:rPr>
          <w:rFonts w:ascii="Helvetica" w:hAnsi="Helvetica"/>
          <w:rtl w:val="0"/>
          <w:lang w:val="en-US"/>
        </w:rPr>
      </w:pPr>
      <w:r>
        <w:rPr>
          <w:rFonts w:ascii="Helvetica" w:hAnsi="Helvetica"/>
          <w:rtl w:val="0"/>
          <w:lang w:val="en-US"/>
        </w:rPr>
        <w:t>Implemented automated data quality via checksums on all 400</w:t>
      </w:r>
      <w:r>
        <w:rPr>
          <w:rFonts w:ascii="Helvetica" w:hAnsi="Helvetica"/>
          <w:rtl w:val="0"/>
          <w:lang w:val="en-US"/>
        </w:rPr>
        <w:t>+</w:t>
      </w:r>
      <w:r>
        <w:rPr>
          <w:rFonts w:ascii="Helvetica" w:hAnsi="Helvetica"/>
          <w:rtl w:val="0"/>
          <w:lang w:val="en-US"/>
        </w:rPr>
        <w:t xml:space="preserve"> MySQL databases.</w:t>
      </w:r>
    </w:p>
    <w:p>
      <w:pPr>
        <w:pStyle w:val="Normal.0"/>
        <w:spacing w:line="360" w:lineRule="auto"/>
        <w:rPr>
          <w:rFonts w:ascii="Helvetica" w:cs="Helvetica" w:hAnsi="Helvetica" w:eastAsia="Helvetica"/>
          <w:b w:val="1"/>
          <w:bCs w:val="1"/>
          <w:i w:val="1"/>
          <w:iCs w:val="1"/>
          <w:sz w:val="16"/>
          <w:szCs w:val="16"/>
        </w:rPr>
      </w:pPr>
    </w:p>
    <w:p>
      <w:pPr>
        <w:pStyle w:val="Normal.0"/>
        <w:spacing w:line="360" w:lineRule="auto"/>
        <w:jc w:val="center"/>
        <w:rPr>
          <w:rFonts w:ascii="Helvetica" w:cs="Helvetica" w:hAnsi="Helvetica" w:eastAsia="Helvetica"/>
        </w:rPr>
      </w:pPr>
      <w:r>
        <w:rPr>
          <w:rFonts w:ascii="Helvetica" w:hAnsi="Helvetica"/>
          <w:b w:val="1"/>
          <w:bCs w:val="1"/>
          <w:rtl w:val="0"/>
          <w:lang w:val="en-US"/>
        </w:rPr>
        <w:t>Education</w:t>
      </w:r>
    </w:p>
    <w:p>
      <w:pPr>
        <w:pStyle w:val="Normal.0"/>
        <w:spacing w:line="360" w:lineRule="auto"/>
        <w:jc w:val="center"/>
        <w:rPr>
          <w:rFonts w:ascii="Helvetica" w:cs="Helvetica" w:hAnsi="Helvetica" w:eastAsia="Helvetica"/>
          <w:outline w:val="0"/>
          <w:color w:val="000000"/>
          <w:u w:color="000000"/>
          <w14:textFill>
            <w14:solidFill>
              <w14:srgbClr w14:val="000000"/>
            </w14:solidFill>
          </w14:textFill>
        </w:rPr>
      </w:pPr>
      <w:r>
        <w:rPr>
          <w:rFonts w:ascii="Helvetica" w:hAnsi="Helvetica"/>
          <w:b w:val="1"/>
          <w:bCs w:val="1"/>
          <w:outline w:val="0"/>
          <w:color w:val="000000"/>
          <w:u w:color="000000"/>
          <w:rtl w:val="0"/>
          <w:lang w:val="en-US"/>
          <w14:textFill>
            <w14:solidFill>
              <w14:srgbClr w14:val="000000"/>
            </w14:solidFill>
          </w14:textFill>
        </w:rPr>
        <w:t>Master's Degree</w:t>
      </w:r>
      <w:r>
        <w:rPr>
          <w:rFonts w:ascii="Helvetica" w:hAnsi="Helvetica"/>
          <w:outline w:val="0"/>
          <w:color w:val="000000"/>
          <w:u w:color="000000"/>
          <w:rtl w:val="0"/>
          <w:lang w:val="en-US"/>
          <w14:textFill>
            <w14:solidFill>
              <w14:srgbClr w14:val="000000"/>
            </w14:solidFill>
          </w14:textFill>
        </w:rPr>
        <w:t xml:space="preserve"> in Computer Science </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Brandeis University, Waltham MA</w:t>
      </w:r>
    </w:p>
    <w:p>
      <w:pPr>
        <w:pStyle w:val="Normal.0"/>
        <w:spacing w:line="360" w:lineRule="auto"/>
        <w:jc w:val="center"/>
      </w:pPr>
      <w:r>
        <w:rPr>
          <w:rFonts w:ascii="Helvetica" w:hAnsi="Helvetica"/>
          <w:b w:val="1"/>
          <w:bCs w:val="1"/>
          <w:outline w:val="0"/>
          <w:color w:val="000000"/>
          <w:u w:color="000000"/>
          <w:rtl w:val="0"/>
          <w:lang w:val="en-US"/>
          <w14:textFill>
            <w14:solidFill>
              <w14:srgbClr w14:val="000000"/>
            </w14:solidFill>
          </w14:textFill>
        </w:rPr>
        <w:t>Bachelor's Degree</w:t>
      </w:r>
      <w:r>
        <w:rPr>
          <w:rFonts w:ascii="Helvetica" w:hAnsi="Helvetica"/>
          <w:outline w:val="0"/>
          <w:color w:val="000000"/>
          <w:u w:color="000000"/>
          <w:rtl w:val="0"/>
          <w:lang w:val="en-US"/>
          <w14:textFill>
            <w14:solidFill>
              <w14:srgbClr w14:val="000000"/>
            </w14:solidFill>
          </w14:textFill>
        </w:rPr>
        <w:t xml:space="preserve">, Concentration in Computer Science </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Brandeis University, Waltham MA</w:t>
      </w:r>
    </w:p>
    <w:sectPr>
      <w:type w:val="continuous"/>
      <w:pgSz w:w="12240" w:h="15840" w:orient="portrait"/>
      <w:pgMar w:top="1440" w:right="1080" w:bottom="1008"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8"/>
  </w:abstractNum>
  <w:abstractNum w:abstractNumId="17">
    <w:multiLevelType w:val="hybridMultilevel"/>
    <w:styleLink w:val="Imported Style 8"/>
    <w:lvl w:ilvl="0">
      <w:start w:val="1"/>
      <w:numFmt w:val="bullet"/>
      <w:suff w:val="tab"/>
      <w:lvlText w:val="·"/>
      <w:lvlJc w:val="left"/>
      <w:pPr>
        <w:tabs>
          <w:tab w:val="num" w:pos="709"/>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8"/>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7"/>
        </w:tabs>
        <w:ind w:left="21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6"/>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5"/>
        </w:tabs>
        <w:ind w:left="3556" w:hanging="31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54"/>
        </w:tabs>
        <w:ind w:left="4265" w:hanging="30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63"/>
        </w:tabs>
        <w:ind w:left="4974" w:hanging="2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72"/>
        </w:tabs>
        <w:ind w:left="5683"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81"/>
        </w:tabs>
        <w:ind w:left="6392" w:hanging="27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Bullets">
    <w:name w:val="Bullets"/>
    <w:pPr>
      <w:numPr>
        <w:numId w:val="3"/>
      </w:numPr>
    </w:pPr>
  </w:style>
  <w:style w:type="numbering" w:styleId="Imported Style 2">
    <w:name w:val="Imported Style 2"/>
    <w:pPr>
      <w:numPr>
        <w:numId w:val="5"/>
      </w:numPr>
    </w:pPr>
  </w:style>
  <w:style w:type="numbering" w:styleId="Imported Style 3">
    <w:name w:val="Imported Style 3"/>
    <w:pPr>
      <w:numPr>
        <w:numId w:val="7"/>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